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68B7F">
      <w:pPr>
        <w:jc w:val="center"/>
        <w:rPr>
          <w:rFonts w:hint="eastAsia" w:ascii="黑体" w:hAnsi="黑体" w:eastAsia="黑体" w:cs="黑体"/>
          <w:b/>
          <w:sz w:val="40"/>
          <w:szCs w:val="40"/>
        </w:rPr>
      </w:pPr>
      <w:r>
        <w:rPr>
          <w:rFonts w:hint="eastAsia" w:ascii="黑体" w:hAnsi="黑体" w:eastAsia="黑体" w:cs="黑体"/>
          <w:b/>
          <w:sz w:val="40"/>
          <w:szCs w:val="40"/>
        </w:rPr>
        <w:t>202</w:t>
      </w:r>
      <w:r>
        <w:rPr>
          <w:rFonts w:hint="eastAsia" w:ascii="黑体" w:hAnsi="黑体" w:eastAsia="黑体" w:cs="黑体"/>
          <w:b/>
          <w:sz w:val="40"/>
          <w:szCs w:val="40"/>
          <w:lang w:val="en-US" w:eastAsia="zh-CN"/>
        </w:rPr>
        <w:t>5</w:t>
      </w:r>
      <w:r>
        <w:rPr>
          <w:rFonts w:hint="eastAsia" w:ascii="黑体" w:hAnsi="黑体" w:eastAsia="黑体" w:cs="黑体"/>
          <w:b/>
          <w:sz w:val="40"/>
          <w:szCs w:val="40"/>
        </w:rPr>
        <w:t>年度</w:t>
      </w:r>
      <w:r>
        <w:rPr>
          <w:rFonts w:hint="eastAsia" w:ascii="黑体" w:hAnsi="黑体" w:eastAsia="黑体" w:cs="黑体"/>
          <w:b/>
          <w:sz w:val="40"/>
          <w:szCs w:val="40"/>
          <w:lang w:val="en-US" w:eastAsia="zh-CN"/>
        </w:rPr>
        <w:t>实验室开放</w:t>
      </w:r>
      <w:r>
        <w:rPr>
          <w:rFonts w:hint="eastAsia" w:ascii="黑体" w:hAnsi="黑体" w:eastAsia="黑体" w:cs="黑体"/>
          <w:b/>
          <w:sz w:val="40"/>
          <w:szCs w:val="40"/>
        </w:rPr>
        <w:t>基金资助方向和选题范围</w:t>
      </w:r>
    </w:p>
    <w:p w14:paraId="6CC283B9">
      <w:pPr>
        <w:jc w:val="center"/>
        <w:rPr>
          <w:rFonts w:hint="eastAsia" w:ascii="黑体" w:hAnsi="黑体" w:eastAsia="黑体" w:cs="黑体"/>
          <w:b/>
          <w:sz w:val="40"/>
          <w:szCs w:val="40"/>
        </w:rPr>
      </w:pPr>
    </w:p>
    <w:p w14:paraId="2FA5CA4A">
      <w:pPr>
        <w:ind w:firstLine="562" w:firstLineChars="200"/>
        <w:rPr>
          <w:rFonts w:ascii="仿宋" w:hAnsi="仿宋" w:eastAsia="仿宋"/>
          <w:b/>
          <w:sz w:val="28"/>
          <w:szCs w:val="32"/>
        </w:rPr>
      </w:pPr>
      <w:r>
        <w:rPr>
          <w:rFonts w:hint="eastAsia" w:ascii="仿宋" w:hAnsi="仿宋" w:eastAsia="仿宋"/>
          <w:b/>
          <w:sz w:val="28"/>
          <w:szCs w:val="32"/>
          <w:lang w:val="en-US" w:eastAsia="zh-CN"/>
        </w:rPr>
        <w:t>选题</w:t>
      </w:r>
      <w:r>
        <w:rPr>
          <w:rFonts w:hint="eastAsia" w:ascii="仿宋" w:hAnsi="仿宋" w:eastAsia="仿宋"/>
          <w:b/>
          <w:sz w:val="28"/>
          <w:szCs w:val="32"/>
        </w:rPr>
        <w:t>1：塔河不同上覆地层对小尺度缝洞识别影响分析</w:t>
      </w:r>
    </w:p>
    <w:p w14:paraId="064E3893">
      <w:pPr>
        <w:ind w:firstLine="562" w:firstLineChars="200"/>
        <w:rPr>
          <w:rFonts w:ascii="仿宋" w:hAnsi="仿宋" w:eastAsia="仿宋"/>
          <w:sz w:val="28"/>
          <w:szCs w:val="28"/>
        </w:rPr>
      </w:pPr>
      <w:r>
        <w:rPr>
          <w:rStyle w:val="6"/>
          <w:rFonts w:ascii="仿宋" w:hAnsi="仿宋" w:eastAsia="仿宋"/>
          <w:color w:val="7A4442"/>
          <w:sz w:val="28"/>
          <w:szCs w:val="28"/>
        </w:rPr>
        <w:t>设立</w:t>
      </w:r>
      <w:r>
        <w:rPr>
          <w:rStyle w:val="6"/>
          <w:rFonts w:hint="eastAsia" w:ascii="仿宋" w:hAnsi="仿宋" w:eastAsia="仿宋"/>
          <w:color w:val="7A4442"/>
          <w:sz w:val="28"/>
          <w:szCs w:val="28"/>
        </w:rPr>
        <w:t>背景</w:t>
      </w:r>
      <w:r>
        <w:rPr>
          <w:rStyle w:val="6"/>
          <w:rFonts w:ascii="仿宋" w:hAnsi="仿宋" w:eastAsia="仿宋"/>
          <w:color w:val="7A4442"/>
          <w:sz w:val="28"/>
          <w:szCs w:val="28"/>
        </w:rPr>
        <w:t>：</w:t>
      </w:r>
      <w:r>
        <w:rPr>
          <w:rFonts w:hint="eastAsia" w:ascii="仿宋" w:hAnsi="仿宋" w:eastAsia="仿宋"/>
          <w:sz w:val="28"/>
          <w:szCs w:val="28"/>
        </w:rPr>
        <w:t>小尺度缝洞体是塔河油田下步新区效益建产、老区提高采收率的主阵地。塔河地区地质背景复杂，不同地质条件下小尺度缝洞体地震响应特征的差异不清楚，识别精度一直较低。拟通过开放基金资助，开展塔河不同上覆地层条件对风化壳表层小尺度缝洞地震响应特征的影响研究，在此基础上，优化识别方法，为小尺度缝洞高效开发提供技术支持</w:t>
      </w:r>
      <w:r>
        <w:rPr>
          <w:rFonts w:ascii="仿宋" w:hAnsi="仿宋" w:eastAsia="仿宋"/>
          <w:sz w:val="28"/>
          <w:szCs w:val="28"/>
        </w:rPr>
        <w:t>。</w:t>
      </w:r>
    </w:p>
    <w:p w14:paraId="01DD2205">
      <w:pPr>
        <w:ind w:firstLine="562" w:firstLineChars="200"/>
        <w:rPr>
          <w:rFonts w:ascii="仿宋" w:hAnsi="仿宋" w:eastAsia="仿宋"/>
          <w:sz w:val="28"/>
          <w:szCs w:val="28"/>
        </w:rPr>
      </w:pPr>
      <w:r>
        <w:rPr>
          <w:rStyle w:val="6"/>
          <w:rFonts w:ascii="仿宋" w:hAnsi="仿宋" w:eastAsia="仿宋"/>
          <w:color w:val="7A4442"/>
          <w:sz w:val="28"/>
          <w:szCs w:val="28"/>
        </w:rPr>
        <w:t>预期成果：</w:t>
      </w:r>
      <w:r>
        <w:rPr>
          <w:rFonts w:hint="eastAsia" w:ascii="仿宋" w:hAnsi="仿宋" w:eastAsia="仿宋"/>
          <w:sz w:val="28"/>
          <w:szCs w:val="28"/>
          <w:highlight w:val="none"/>
        </w:rPr>
        <w:t>构建石炭系下泥岩段、泥盆系东河砂岩等不同上覆地层条件下的风化壳表层小尺度缝洞模型（二维）；通过正演模拟明确上覆地层条件对风化壳表层小尺度缝洞地震响应特征的影响；针对不同上覆地层条件，建立风化壳表层小尺度缝洞预测方法。</w:t>
      </w:r>
    </w:p>
    <w:p w14:paraId="1B6EB94A">
      <w:pPr>
        <w:ind w:firstLine="562" w:firstLineChars="200"/>
        <w:rPr>
          <w:rFonts w:ascii="仿宋" w:hAnsi="仿宋" w:eastAsia="仿宋"/>
          <w:sz w:val="28"/>
          <w:szCs w:val="28"/>
        </w:rPr>
      </w:pPr>
      <w:r>
        <w:rPr>
          <w:rStyle w:val="6"/>
          <w:rFonts w:ascii="仿宋" w:hAnsi="仿宋" w:eastAsia="仿宋"/>
          <w:color w:val="7A4442"/>
          <w:sz w:val="28"/>
          <w:szCs w:val="28"/>
        </w:rPr>
        <w:t>考核指标：</w:t>
      </w:r>
      <w:r>
        <w:rPr>
          <w:rFonts w:hint="eastAsia" w:ascii="仿宋" w:hAnsi="仿宋" w:eastAsia="仿宋"/>
          <w:sz w:val="28"/>
          <w:szCs w:val="28"/>
          <w:lang w:val="en-US" w:eastAsia="zh-CN"/>
        </w:rPr>
        <w:t>①</w:t>
      </w:r>
      <w:r>
        <w:rPr>
          <w:rFonts w:hint="eastAsia" w:ascii="仿宋" w:hAnsi="仿宋" w:eastAsia="仿宋"/>
          <w:sz w:val="28"/>
          <w:szCs w:val="28"/>
        </w:rPr>
        <w:t>建立≥3类典型上覆地层地质模型，优化的小尺度缝洞识别方法预测精度提升10%；</w:t>
      </w:r>
      <w:r>
        <w:rPr>
          <w:rFonts w:hint="eastAsia" w:ascii="仿宋" w:hAnsi="仿宋" w:eastAsia="仿宋"/>
          <w:sz w:val="28"/>
          <w:szCs w:val="28"/>
          <w:lang w:val="en-US" w:eastAsia="zh-CN"/>
        </w:rPr>
        <w:t>②</w:t>
      </w:r>
      <w:r>
        <w:rPr>
          <w:rFonts w:hint="eastAsia" w:ascii="仿宋" w:hAnsi="仿宋" w:eastAsia="仿宋"/>
          <w:sz w:val="28"/>
          <w:szCs w:val="28"/>
        </w:rPr>
        <w:t>申请国内发明专利1项、联合撰写高水平学术论文1篇</w:t>
      </w:r>
      <w:r>
        <w:rPr>
          <w:rFonts w:ascii="仿宋" w:hAnsi="仿宋" w:eastAsia="仿宋"/>
          <w:sz w:val="28"/>
          <w:szCs w:val="28"/>
        </w:rPr>
        <w:t>。</w:t>
      </w:r>
    </w:p>
    <w:p w14:paraId="392BB1DF">
      <w:pPr>
        <w:ind w:firstLine="562" w:firstLineChars="200"/>
        <w:rPr>
          <w:rFonts w:hint="eastAsia" w:ascii="仿宋" w:hAnsi="仿宋" w:eastAsia="仿宋"/>
          <w:b/>
          <w:sz w:val="28"/>
          <w:szCs w:val="32"/>
        </w:rPr>
      </w:pPr>
      <w:r>
        <w:rPr>
          <w:rFonts w:hint="eastAsia" w:ascii="仿宋" w:hAnsi="仿宋" w:eastAsia="仿宋"/>
          <w:b/>
          <w:sz w:val="28"/>
          <w:szCs w:val="32"/>
          <w:lang w:val="en-US" w:eastAsia="zh-CN"/>
        </w:rPr>
        <w:t>选题</w:t>
      </w:r>
      <w:r>
        <w:rPr>
          <w:rFonts w:ascii="仿宋" w:hAnsi="仿宋" w:eastAsia="仿宋"/>
          <w:b/>
          <w:sz w:val="28"/>
          <w:szCs w:val="32"/>
        </w:rPr>
        <w:t>2</w:t>
      </w:r>
      <w:r>
        <w:rPr>
          <w:rFonts w:hint="eastAsia" w:ascii="仿宋" w:hAnsi="仿宋" w:eastAsia="仿宋"/>
          <w:b/>
          <w:sz w:val="28"/>
          <w:szCs w:val="32"/>
        </w:rPr>
        <w:t>：缝洞型油藏不同缝洞结构流态表征方法研究</w:t>
      </w:r>
    </w:p>
    <w:p w14:paraId="49C3AE58">
      <w:pPr>
        <w:ind w:firstLine="562" w:firstLineChars="200"/>
        <w:rPr>
          <w:rFonts w:hint="eastAsia" w:ascii="仿宋" w:hAnsi="仿宋" w:eastAsia="仿宋"/>
          <w:b/>
          <w:sz w:val="28"/>
          <w:szCs w:val="28"/>
        </w:rPr>
      </w:pPr>
      <w:r>
        <w:rPr>
          <w:rStyle w:val="6"/>
          <w:rFonts w:ascii="仿宋" w:hAnsi="仿宋" w:eastAsia="仿宋"/>
          <w:color w:val="7A4442"/>
          <w:sz w:val="28"/>
          <w:szCs w:val="28"/>
        </w:rPr>
        <w:t>设立</w:t>
      </w:r>
      <w:r>
        <w:rPr>
          <w:rStyle w:val="6"/>
          <w:rFonts w:hint="eastAsia" w:ascii="仿宋" w:hAnsi="仿宋" w:eastAsia="仿宋"/>
          <w:color w:val="7A4442"/>
          <w:sz w:val="28"/>
          <w:szCs w:val="28"/>
        </w:rPr>
        <w:t>背景</w:t>
      </w:r>
      <w:r>
        <w:rPr>
          <w:rStyle w:val="6"/>
          <w:rFonts w:ascii="仿宋" w:hAnsi="仿宋" w:eastAsia="仿宋"/>
          <w:color w:val="7A4442"/>
          <w:sz w:val="28"/>
          <w:szCs w:val="28"/>
        </w:rPr>
        <w:t>：</w:t>
      </w:r>
      <w:r>
        <w:rPr>
          <w:rFonts w:hint="eastAsia" w:ascii="仿宋" w:hAnsi="仿宋" w:eastAsia="仿宋"/>
          <w:sz w:val="28"/>
          <w:szCs w:val="28"/>
        </w:rPr>
        <w:t>缝洞型油藏中的孔洞与裂缝在空间上耦合构成复杂的储集-渗流系统，控制着流体在其中的运移行为。室内物理实验模型中流体在典型孔、缝、洞结构储集空间中的微观流动特征、影响因素与流动机理尚不明确，亟需开展微小尺度流动模拟实验，揭示流体在储层中的运移规律，支撑物理模拟实验与仿真实验攻关。</w:t>
      </w:r>
    </w:p>
    <w:p w14:paraId="4C07D2C0">
      <w:pPr>
        <w:ind w:firstLine="562" w:firstLineChars="200"/>
        <w:rPr>
          <w:rFonts w:hint="eastAsia" w:ascii="仿宋" w:hAnsi="仿宋" w:eastAsia="仿宋"/>
          <w:sz w:val="28"/>
          <w:szCs w:val="28"/>
        </w:rPr>
      </w:pPr>
      <w:r>
        <w:rPr>
          <w:rStyle w:val="6"/>
          <w:rFonts w:ascii="仿宋" w:hAnsi="仿宋" w:eastAsia="仿宋"/>
          <w:color w:val="7A4442"/>
          <w:sz w:val="28"/>
          <w:szCs w:val="28"/>
        </w:rPr>
        <w:t>预期成果：</w:t>
      </w:r>
      <w:r>
        <w:rPr>
          <w:rFonts w:hint="eastAsia" w:ascii="仿宋" w:hAnsi="仿宋" w:eastAsia="仿宋"/>
          <w:sz w:val="28"/>
          <w:szCs w:val="28"/>
        </w:rPr>
        <w:t>通过开展不同缝洞结构下的流场、速度场实验揭示影响流体流动运移的主要静态影响因素，基于现有流动理论方程，建立不同适应不同缝洞结构的修正流动数学方程，形成不同缝洞机构下的流态表征和识别方法。</w:t>
      </w:r>
    </w:p>
    <w:p w14:paraId="0AF653D9">
      <w:pPr>
        <w:ind w:firstLine="562" w:firstLineChars="200"/>
        <w:rPr>
          <w:rFonts w:hint="eastAsia" w:ascii="仿宋" w:hAnsi="仿宋" w:eastAsia="仿宋"/>
          <w:b/>
          <w:sz w:val="28"/>
          <w:szCs w:val="28"/>
        </w:rPr>
      </w:pPr>
      <w:r>
        <w:rPr>
          <w:rStyle w:val="6"/>
          <w:rFonts w:ascii="仿宋" w:hAnsi="仿宋" w:eastAsia="仿宋"/>
          <w:color w:val="7A4442"/>
          <w:sz w:val="28"/>
          <w:szCs w:val="28"/>
        </w:rPr>
        <w:t>考核指标：</w:t>
      </w:r>
      <w:r>
        <w:rPr>
          <w:rFonts w:hint="eastAsia" w:ascii="仿宋" w:hAnsi="仿宋" w:eastAsia="仿宋"/>
          <w:sz w:val="28"/>
          <w:szCs w:val="28"/>
        </w:rPr>
        <w:t>①明确典型缝洞结构储集体中流体流动主控因素；②形成不同结构、不同流动特征下的流态识别方法；③申请国内发明专利1项、联合撰写高水平学术论文1篇。</w:t>
      </w:r>
    </w:p>
    <w:p w14:paraId="34599241">
      <w:pPr>
        <w:ind w:firstLine="562" w:firstLineChars="200"/>
        <w:rPr>
          <w:rFonts w:hint="eastAsia" w:ascii="仿宋" w:hAnsi="仿宋" w:eastAsia="仿宋"/>
          <w:b/>
          <w:sz w:val="28"/>
          <w:szCs w:val="32"/>
        </w:rPr>
      </w:pPr>
      <w:r>
        <w:rPr>
          <w:rFonts w:hint="eastAsia" w:ascii="仿宋" w:hAnsi="仿宋" w:eastAsia="仿宋"/>
          <w:b/>
          <w:sz w:val="28"/>
          <w:szCs w:val="32"/>
          <w:lang w:val="en-US" w:eastAsia="zh-CN"/>
        </w:rPr>
        <w:t>选题</w:t>
      </w:r>
      <w:r>
        <w:rPr>
          <w:rFonts w:ascii="仿宋" w:hAnsi="仿宋" w:eastAsia="仿宋"/>
          <w:b/>
          <w:sz w:val="28"/>
          <w:szCs w:val="32"/>
        </w:rPr>
        <w:t>3</w:t>
      </w:r>
      <w:r>
        <w:rPr>
          <w:rFonts w:hint="eastAsia" w:ascii="仿宋" w:hAnsi="仿宋" w:eastAsia="仿宋"/>
          <w:b/>
          <w:sz w:val="28"/>
          <w:szCs w:val="32"/>
        </w:rPr>
        <w:t>：典型缝洞结构中流动实验仿真模拟方法研究</w:t>
      </w:r>
    </w:p>
    <w:p w14:paraId="7775FC5D">
      <w:pPr>
        <w:ind w:firstLine="562" w:firstLineChars="200"/>
        <w:rPr>
          <w:rFonts w:hint="eastAsia" w:ascii="仿宋" w:hAnsi="仿宋" w:eastAsia="仿宋"/>
          <w:b/>
          <w:sz w:val="28"/>
          <w:szCs w:val="28"/>
        </w:rPr>
      </w:pPr>
      <w:r>
        <w:rPr>
          <w:rStyle w:val="6"/>
          <w:rFonts w:ascii="仿宋" w:hAnsi="仿宋" w:eastAsia="仿宋"/>
          <w:color w:val="7A4442"/>
          <w:sz w:val="28"/>
          <w:szCs w:val="28"/>
        </w:rPr>
        <w:t>设立</w:t>
      </w:r>
      <w:r>
        <w:rPr>
          <w:rStyle w:val="6"/>
          <w:rFonts w:hint="eastAsia" w:ascii="仿宋" w:hAnsi="仿宋" w:eastAsia="仿宋"/>
          <w:color w:val="7A4442"/>
          <w:sz w:val="28"/>
          <w:szCs w:val="28"/>
        </w:rPr>
        <w:t>背景</w:t>
      </w:r>
      <w:r>
        <w:rPr>
          <w:rStyle w:val="6"/>
          <w:rFonts w:ascii="仿宋" w:hAnsi="仿宋" w:eastAsia="仿宋"/>
          <w:color w:val="7A4442"/>
          <w:sz w:val="28"/>
          <w:szCs w:val="28"/>
        </w:rPr>
        <w:t>：</w:t>
      </w:r>
      <w:r>
        <w:rPr>
          <w:rFonts w:hint="eastAsia" w:ascii="仿宋" w:hAnsi="仿宋" w:eastAsia="仿宋"/>
          <w:sz w:val="28"/>
          <w:szCs w:val="28"/>
        </w:rPr>
        <w:t>计算机仿真模拟技术是复杂苛刻条件下室内实验模拟的一种补充研究手段。针对缝洞型油藏，前期采用多物理模型分区耦合的方式开展了大量数值模拟研究，求解复杂且计算周期长，制约了仿真模拟技术在缝洞型油藏流动机理室内研究进展，有必要探索新的仿真模拟方法，保证模拟精度的同时，提升研究效率。</w:t>
      </w:r>
    </w:p>
    <w:p w14:paraId="666CB101">
      <w:pPr>
        <w:ind w:firstLine="562" w:firstLineChars="200"/>
        <w:rPr>
          <w:rFonts w:hint="eastAsia" w:ascii="仿宋" w:hAnsi="仿宋" w:eastAsia="仿宋"/>
          <w:sz w:val="28"/>
          <w:szCs w:val="28"/>
        </w:rPr>
      </w:pPr>
      <w:r>
        <w:rPr>
          <w:rStyle w:val="6"/>
          <w:rFonts w:ascii="仿宋" w:hAnsi="仿宋" w:eastAsia="仿宋"/>
          <w:color w:val="7A4442"/>
          <w:sz w:val="28"/>
          <w:szCs w:val="28"/>
        </w:rPr>
        <w:t>预期成果：</w:t>
      </w:r>
      <w:r>
        <w:rPr>
          <w:rFonts w:ascii="仿宋" w:hAnsi="仿宋" w:eastAsia="仿宋"/>
          <w:sz w:val="28"/>
          <w:szCs w:val="28"/>
        </w:rPr>
        <w:t xml:space="preserve"> </w:t>
      </w:r>
      <w:r>
        <w:rPr>
          <w:rFonts w:hint="eastAsia" w:ascii="仿宋" w:hAnsi="仿宋" w:eastAsia="仿宋"/>
          <w:sz w:val="28"/>
          <w:szCs w:val="28"/>
        </w:rPr>
        <w:t>开展对缝洞三维结构扫描和关键特征参数的提取，利用机器学习方法开展缝洞几何特征和连通性等参数的学习和典型缝洞结构模型构建，通过缝洞结构参数与流态自适应识别方法研究，初步建立典型缝洞储层结构数字实验仿真模拟方法</w:t>
      </w:r>
    </w:p>
    <w:p w14:paraId="789DF952">
      <w:pPr>
        <w:ind w:firstLine="562" w:firstLineChars="200"/>
        <w:rPr>
          <w:rFonts w:ascii="仿宋" w:hAnsi="仿宋" w:eastAsia="仿宋"/>
          <w:sz w:val="28"/>
          <w:szCs w:val="28"/>
        </w:rPr>
      </w:pPr>
      <w:r>
        <w:rPr>
          <w:rStyle w:val="6"/>
          <w:rFonts w:ascii="仿宋" w:hAnsi="仿宋" w:eastAsia="仿宋"/>
          <w:color w:val="7A4442"/>
          <w:sz w:val="28"/>
          <w:szCs w:val="28"/>
        </w:rPr>
        <w:t>考核指标：</w:t>
      </w:r>
      <w:r>
        <w:rPr>
          <w:rFonts w:hint="eastAsia" w:ascii="仿宋" w:hAnsi="仿宋" w:eastAsia="仿宋"/>
          <w:sz w:val="28"/>
          <w:szCs w:val="28"/>
        </w:rPr>
        <w:t>①形成缝洞结构参数表征与流态自适应识别流程；②仿真模拟结果与实验吻合率达到85%；③申请软件著作权1件，联合撰写高水平学术论文1篇。</w:t>
      </w:r>
    </w:p>
    <w:p w14:paraId="7DF6FA28">
      <w:pPr>
        <w:ind w:firstLine="562" w:firstLineChars="200"/>
        <w:rPr>
          <w:rFonts w:ascii="仿宋" w:hAnsi="仿宋" w:eastAsia="仿宋"/>
          <w:b/>
          <w:sz w:val="28"/>
          <w:szCs w:val="32"/>
        </w:rPr>
      </w:pPr>
      <w:r>
        <w:rPr>
          <w:rFonts w:hint="eastAsia" w:ascii="仿宋" w:hAnsi="仿宋" w:eastAsia="仿宋"/>
          <w:b/>
          <w:sz w:val="28"/>
          <w:szCs w:val="32"/>
          <w:lang w:val="en-US" w:eastAsia="zh-CN"/>
        </w:rPr>
        <w:t>选题</w:t>
      </w:r>
      <w:r>
        <w:rPr>
          <w:rFonts w:ascii="仿宋" w:hAnsi="仿宋" w:eastAsia="仿宋"/>
          <w:b/>
          <w:sz w:val="28"/>
          <w:szCs w:val="32"/>
        </w:rPr>
        <w:t>4</w:t>
      </w:r>
      <w:r>
        <w:rPr>
          <w:rFonts w:hint="eastAsia" w:ascii="仿宋" w:hAnsi="仿宋" w:eastAsia="仿宋"/>
          <w:b/>
          <w:sz w:val="28"/>
          <w:szCs w:val="32"/>
        </w:rPr>
        <w:t>：流动速度对流体组分延滞影响实验研究</w:t>
      </w:r>
    </w:p>
    <w:p w14:paraId="0BFD9362">
      <w:pPr>
        <w:ind w:firstLine="562" w:firstLineChars="200"/>
        <w:rPr>
          <w:rFonts w:hint="eastAsia" w:ascii="仿宋" w:hAnsi="仿宋" w:eastAsia="仿宋"/>
          <w:b/>
          <w:sz w:val="28"/>
          <w:szCs w:val="28"/>
        </w:rPr>
      </w:pPr>
      <w:r>
        <w:rPr>
          <w:rStyle w:val="6"/>
          <w:rFonts w:ascii="仿宋" w:hAnsi="仿宋" w:eastAsia="仿宋"/>
          <w:color w:val="7A4442"/>
          <w:sz w:val="28"/>
          <w:szCs w:val="28"/>
        </w:rPr>
        <w:t>设立</w:t>
      </w:r>
      <w:r>
        <w:rPr>
          <w:rStyle w:val="6"/>
          <w:rFonts w:hint="eastAsia" w:ascii="仿宋" w:hAnsi="仿宋" w:eastAsia="仿宋"/>
          <w:color w:val="7A4442"/>
          <w:sz w:val="28"/>
          <w:szCs w:val="28"/>
        </w:rPr>
        <w:t>背景</w:t>
      </w:r>
      <w:r>
        <w:rPr>
          <w:rStyle w:val="6"/>
          <w:rFonts w:ascii="仿宋" w:hAnsi="仿宋" w:eastAsia="仿宋"/>
          <w:color w:val="7A4442"/>
          <w:sz w:val="28"/>
          <w:szCs w:val="28"/>
        </w:rPr>
        <w:t>：</w:t>
      </w:r>
      <w:r>
        <w:rPr>
          <w:rFonts w:hint="eastAsia" w:ascii="仿宋" w:hAnsi="仿宋" w:eastAsia="仿宋"/>
          <w:sz w:val="28"/>
          <w:szCs w:val="28"/>
        </w:rPr>
        <w:t>由于地层流体中不同组份的粘度、密度和吸附性能影响，在多孔介质中存在组份差速流动现象，由于缺乏相关实验数据，前期在油藏工程研究中，未考虑速度对流体组份在沿程中的差异速度影响，导致剩余油模拟与实际情况存在一定差异，同时生产驱替速度的不合理，也会导致大量剩余油不能采出，影响了油藏的最终采收率。</w:t>
      </w:r>
    </w:p>
    <w:p w14:paraId="266B164F">
      <w:pPr>
        <w:ind w:firstLine="562" w:firstLineChars="200"/>
        <w:rPr>
          <w:rFonts w:hint="eastAsia" w:ascii="仿宋" w:hAnsi="仿宋" w:eastAsia="仿宋"/>
          <w:sz w:val="28"/>
          <w:szCs w:val="28"/>
        </w:rPr>
      </w:pPr>
      <w:r>
        <w:rPr>
          <w:rStyle w:val="6"/>
          <w:rFonts w:ascii="仿宋" w:hAnsi="仿宋" w:eastAsia="仿宋"/>
          <w:color w:val="7A4442"/>
          <w:sz w:val="28"/>
          <w:szCs w:val="28"/>
        </w:rPr>
        <w:t>预期成果：</w:t>
      </w:r>
      <w:r>
        <w:rPr>
          <w:rFonts w:hint="eastAsia" w:ascii="仿宋" w:hAnsi="仿宋" w:eastAsia="仿宋"/>
          <w:sz w:val="28"/>
          <w:szCs w:val="28"/>
        </w:rPr>
        <w:t>通过构建不同尺度的典型缝洞储层结构模型并建立流动实验装置，通过开展原油在典型缝洞储层结构受不同驱替速度影响下的组份延滞规律变化，建立缝洞储层结构与速度对流体产出组份变化图版。</w:t>
      </w:r>
    </w:p>
    <w:p w14:paraId="4F3E800E">
      <w:pPr>
        <w:ind w:firstLine="562" w:firstLineChars="200"/>
        <w:rPr>
          <w:rFonts w:hint="eastAsia" w:ascii="仿宋" w:hAnsi="仿宋" w:eastAsia="仿宋"/>
          <w:b/>
          <w:sz w:val="28"/>
          <w:szCs w:val="28"/>
          <w:highlight w:val="none"/>
        </w:rPr>
      </w:pPr>
      <w:r>
        <w:rPr>
          <w:rStyle w:val="6"/>
          <w:rFonts w:ascii="仿宋" w:hAnsi="仿宋" w:eastAsia="仿宋"/>
          <w:color w:val="7A4442"/>
          <w:sz w:val="28"/>
          <w:szCs w:val="28"/>
        </w:rPr>
        <w:t>考核指标：</w:t>
      </w:r>
      <w:r>
        <w:rPr>
          <w:rFonts w:hint="eastAsia" w:ascii="仿宋" w:hAnsi="仿宋" w:eastAsia="仿宋"/>
          <w:sz w:val="28"/>
          <w:szCs w:val="28"/>
        </w:rPr>
        <w:t>①揭示不同尺度下速度对不同烃类组份延滞影响规律；②建立不同缝洞储层结构下速度-产出组份变化图版；③联合撰写学术论文1篇。</w:t>
      </w:r>
    </w:p>
    <w:p w14:paraId="74040E10">
      <w:pPr>
        <w:ind w:firstLine="562" w:firstLineChars="200"/>
        <w:rPr>
          <w:rFonts w:hint="eastAsia" w:ascii="仿宋" w:hAnsi="仿宋" w:eastAsia="仿宋"/>
          <w:b/>
          <w:sz w:val="28"/>
          <w:szCs w:val="32"/>
          <w:highlight w:val="none"/>
        </w:rPr>
      </w:pPr>
      <w:r>
        <w:rPr>
          <w:rFonts w:hint="eastAsia" w:ascii="仿宋" w:hAnsi="仿宋" w:eastAsia="仿宋"/>
          <w:b/>
          <w:sz w:val="28"/>
          <w:szCs w:val="32"/>
          <w:lang w:val="en-US" w:eastAsia="zh-CN"/>
        </w:rPr>
        <w:t>选题</w:t>
      </w:r>
      <w:r>
        <w:rPr>
          <w:rFonts w:ascii="仿宋" w:hAnsi="仿宋" w:eastAsia="仿宋"/>
          <w:b/>
          <w:sz w:val="28"/>
          <w:szCs w:val="32"/>
          <w:highlight w:val="none"/>
        </w:rPr>
        <w:t>5</w:t>
      </w:r>
      <w:r>
        <w:rPr>
          <w:rFonts w:hint="eastAsia" w:ascii="仿宋" w:hAnsi="仿宋" w:eastAsia="仿宋"/>
          <w:b/>
          <w:sz w:val="28"/>
          <w:szCs w:val="32"/>
          <w:highlight w:val="none"/>
        </w:rPr>
        <w:t>：缝洞型油藏冻胶有效封堵时间实验评价方法研究</w:t>
      </w:r>
    </w:p>
    <w:p w14:paraId="07E215AA">
      <w:pPr>
        <w:ind w:firstLine="562" w:firstLineChars="200"/>
        <w:rPr>
          <w:rFonts w:hint="eastAsia" w:ascii="仿宋" w:hAnsi="仿宋" w:eastAsia="仿宋"/>
          <w:b/>
          <w:sz w:val="28"/>
          <w:szCs w:val="28"/>
          <w:highlight w:val="none"/>
        </w:rPr>
      </w:pPr>
      <w:r>
        <w:rPr>
          <w:rStyle w:val="6"/>
          <w:rFonts w:ascii="仿宋" w:hAnsi="仿宋" w:eastAsia="仿宋"/>
          <w:color w:val="7A4442"/>
          <w:sz w:val="28"/>
          <w:szCs w:val="28"/>
          <w:highlight w:val="none"/>
        </w:rPr>
        <w:t>设立</w:t>
      </w:r>
      <w:r>
        <w:rPr>
          <w:rStyle w:val="6"/>
          <w:rFonts w:hint="eastAsia" w:ascii="仿宋" w:hAnsi="仿宋" w:eastAsia="仿宋"/>
          <w:color w:val="7A4442"/>
          <w:sz w:val="28"/>
          <w:szCs w:val="28"/>
          <w:highlight w:val="none"/>
        </w:rPr>
        <w:t>背景</w:t>
      </w:r>
      <w:r>
        <w:rPr>
          <w:rStyle w:val="6"/>
          <w:rFonts w:ascii="仿宋" w:hAnsi="仿宋" w:eastAsia="仿宋"/>
          <w:color w:val="7A4442"/>
          <w:sz w:val="28"/>
          <w:szCs w:val="28"/>
          <w:highlight w:val="none"/>
        </w:rPr>
        <w:t>：</w:t>
      </w:r>
      <w:r>
        <w:rPr>
          <w:rFonts w:hint="eastAsia" w:ascii="仿宋" w:hAnsi="仿宋" w:eastAsia="仿宋"/>
          <w:sz w:val="28"/>
          <w:szCs w:val="28"/>
          <w:highlight w:val="none"/>
        </w:rPr>
        <w:t>塔河岩溶缝洞油藏具有强非均质性和复杂连通关系，传统注水开发过程中极易形成水窜通道，严重制约油田后期稳产。冻胶因具有良好的注入性、热稳定性与可调聚合强度，已被广泛应用于缝洞型油藏控水和深层封堵作业。然而，现场施工中普遍发现，某些冻胶体系虽在常规实验中表现出良好的冻胶强度与耐剪切性能，但在缝洞油藏中封堵有效期短，易被后续高强水驱冲洗破坏，导致水窜复现、封堵失效。传统冻胶性能评价方法（如目视强度法）仅关注胶体自身强度，忽视其对岩面附着力、裂缝剪切、冻胶与油水接触等性能，导致评价结果与现场表现偏离。因此亟需开展缝洞型油藏中冻胶封堵“有效时间”的综合评价方法，提升冻胶材料优选及现场推荐的科学性</w:t>
      </w:r>
      <w:r>
        <w:rPr>
          <w:rFonts w:ascii="仿宋" w:hAnsi="仿宋" w:eastAsia="仿宋"/>
          <w:sz w:val="28"/>
          <w:szCs w:val="28"/>
          <w:highlight w:val="none"/>
        </w:rPr>
        <w:t>。</w:t>
      </w:r>
    </w:p>
    <w:p w14:paraId="3B8038DA">
      <w:pPr>
        <w:ind w:firstLine="562" w:firstLineChars="200"/>
        <w:rPr>
          <w:rFonts w:hint="eastAsia" w:ascii="仿宋" w:hAnsi="仿宋" w:eastAsia="仿宋"/>
          <w:sz w:val="28"/>
          <w:szCs w:val="28"/>
          <w:highlight w:val="none"/>
        </w:rPr>
      </w:pPr>
      <w:r>
        <w:rPr>
          <w:rStyle w:val="6"/>
          <w:rFonts w:ascii="仿宋" w:hAnsi="仿宋" w:eastAsia="仿宋"/>
          <w:color w:val="7A4442"/>
          <w:sz w:val="28"/>
          <w:szCs w:val="28"/>
          <w:highlight w:val="none"/>
        </w:rPr>
        <w:t>预期成果：</w:t>
      </w:r>
      <w:r>
        <w:rPr>
          <w:rFonts w:hint="eastAsia" w:ascii="仿宋" w:hAnsi="仿宋" w:eastAsia="仿宋"/>
          <w:sz w:val="28"/>
          <w:szCs w:val="28"/>
          <w:highlight w:val="none"/>
        </w:rPr>
        <w:t>通过调研分析现有冻胶在缝洞型油藏中的封堵条件，分析并明确主控因素和影响机理，针对主控因素形成评价方法和指标，形成一种冻胶封堵有效性的综合评价方法</w:t>
      </w:r>
      <w:r>
        <w:rPr>
          <w:rFonts w:ascii="仿宋" w:hAnsi="仿宋" w:eastAsia="仿宋"/>
          <w:sz w:val="28"/>
          <w:szCs w:val="28"/>
          <w:highlight w:val="none"/>
        </w:rPr>
        <w:t>。</w:t>
      </w:r>
    </w:p>
    <w:p w14:paraId="0BA086BA">
      <w:pPr>
        <w:ind w:firstLine="562" w:firstLineChars="200"/>
        <w:rPr>
          <w:rFonts w:hint="eastAsia" w:ascii="仿宋" w:hAnsi="仿宋" w:eastAsia="仿宋"/>
          <w:sz w:val="28"/>
          <w:szCs w:val="28"/>
          <w:highlight w:val="none"/>
          <w:lang w:eastAsia="zh-CN"/>
        </w:rPr>
      </w:pPr>
      <w:r>
        <w:rPr>
          <w:rStyle w:val="6"/>
          <w:rFonts w:ascii="仿宋" w:hAnsi="仿宋" w:eastAsia="仿宋"/>
          <w:color w:val="7A4442"/>
          <w:sz w:val="28"/>
          <w:szCs w:val="28"/>
          <w:highlight w:val="none"/>
        </w:rPr>
        <w:t>考核指标：</w:t>
      </w:r>
      <w:r>
        <w:rPr>
          <w:rFonts w:hint="eastAsia" w:ascii="仿宋" w:hAnsi="仿宋" w:eastAsia="仿宋"/>
          <w:sz w:val="28"/>
          <w:szCs w:val="28"/>
          <w:highlight w:val="none"/>
          <w:lang w:val="en-US" w:eastAsia="zh-CN"/>
        </w:rPr>
        <w:t>①</w:t>
      </w:r>
      <w:r>
        <w:rPr>
          <w:rFonts w:hint="eastAsia" w:ascii="仿宋" w:hAnsi="仿宋" w:eastAsia="仿宋"/>
          <w:sz w:val="28"/>
          <w:szCs w:val="28"/>
          <w:highlight w:val="none"/>
        </w:rPr>
        <w:t>建立一种评价冻胶有效封堵时间的实验评价方法</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②</w:t>
      </w:r>
      <w:r>
        <w:rPr>
          <w:rFonts w:hint="eastAsia" w:ascii="仿宋" w:hAnsi="仿宋" w:eastAsia="仿宋"/>
          <w:sz w:val="28"/>
          <w:szCs w:val="28"/>
          <w:highlight w:val="none"/>
        </w:rPr>
        <w:t>申请发明专利1项</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③</w:t>
      </w:r>
      <w:r>
        <w:rPr>
          <w:rFonts w:hint="eastAsia" w:ascii="仿宋" w:hAnsi="仿宋" w:eastAsia="仿宋"/>
          <w:sz w:val="28"/>
          <w:szCs w:val="28"/>
          <w:highlight w:val="none"/>
        </w:rPr>
        <w:t>联合撰写1篇科技论文</w:t>
      </w:r>
      <w:bookmarkStart w:id="0" w:name="_GoBack"/>
      <w:bookmarkEnd w:id="0"/>
      <w:r>
        <w:rPr>
          <w:rFonts w:hint="eastAsia" w:ascii="仿宋" w:hAnsi="仿宋" w:eastAsia="仿宋"/>
          <w:sz w:val="28"/>
          <w:szCs w:val="28"/>
          <w:highlight w:val="none"/>
          <w:lang w:eastAsia="zh-CN"/>
        </w:rPr>
        <w:t>。</w:t>
      </w:r>
    </w:p>
    <w:p w14:paraId="615204EF">
      <w:pPr>
        <w:ind w:firstLine="562" w:firstLineChars="200"/>
        <w:rPr>
          <w:rFonts w:ascii="仿宋" w:hAnsi="仿宋" w:eastAsia="仿宋"/>
          <w:b/>
          <w:sz w:val="28"/>
          <w:szCs w:val="32"/>
          <w:highlight w:val="none"/>
        </w:rPr>
      </w:pPr>
      <w:r>
        <w:rPr>
          <w:rFonts w:hint="eastAsia" w:ascii="仿宋" w:hAnsi="仿宋" w:eastAsia="仿宋"/>
          <w:b/>
          <w:sz w:val="28"/>
          <w:szCs w:val="32"/>
          <w:lang w:val="en-US" w:eastAsia="zh-CN"/>
        </w:rPr>
        <w:t>选题6</w:t>
      </w:r>
      <w:r>
        <w:rPr>
          <w:rFonts w:hint="eastAsia" w:ascii="仿宋" w:hAnsi="仿宋" w:eastAsia="仿宋"/>
          <w:b/>
          <w:sz w:val="28"/>
          <w:szCs w:val="32"/>
          <w:highlight w:val="none"/>
        </w:rPr>
        <w:t>：缝洞型油藏用暂堵剂作用效果主控因素及评价方法研究</w:t>
      </w:r>
    </w:p>
    <w:p w14:paraId="633D3C41">
      <w:pPr>
        <w:ind w:firstLine="562" w:firstLineChars="200"/>
        <w:rPr>
          <w:rStyle w:val="6"/>
          <w:rFonts w:ascii="仿宋" w:hAnsi="仿宋" w:eastAsia="仿宋"/>
          <w:color w:val="7A4442"/>
          <w:sz w:val="28"/>
          <w:szCs w:val="28"/>
          <w:highlight w:val="none"/>
        </w:rPr>
      </w:pPr>
      <w:r>
        <w:rPr>
          <w:rStyle w:val="6"/>
          <w:rFonts w:ascii="仿宋" w:hAnsi="仿宋" w:eastAsia="仿宋"/>
          <w:color w:val="7A4442"/>
          <w:sz w:val="28"/>
          <w:szCs w:val="28"/>
          <w:highlight w:val="none"/>
        </w:rPr>
        <w:t>设立</w:t>
      </w:r>
      <w:r>
        <w:rPr>
          <w:rStyle w:val="6"/>
          <w:rFonts w:hint="eastAsia" w:ascii="仿宋" w:hAnsi="仿宋" w:eastAsia="仿宋"/>
          <w:color w:val="7A4442"/>
          <w:sz w:val="28"/>
          <w:szCs w:val="28"/>
          <w:highlight w:val="none"/>
        </w:rPr>
        <w:t>背景</w:t>
      </w:r>
      <w:r>
        <w:rPr>
          <w:rStyle w:val="6"/>
          <w:rFonts w:ascii="仿宋" w:hAnsi="仿宋" w:eastAsia="仿宋"/>
          <w:color w:val="7A4442"/>
          <w:sz w:val="28"/>
          <w:szCs w:val="28"/>
          <w:highlight w:val="none"/>
        </w:rPr>
        <w:t>：</w:t>
      </w:r>
      <w:r>
        <w:rPr>
          <w:rFonts w:hint="eastAsia" w:ascii="仿宋" w:hAnsi="仿宋" w:eastAsia="仿宋"/>
          <w:sz w:val="28"/>
          <w:szCs w:val="28"/>
          <w:highlight w:val="none"/>
        </w:rPr>
        <w:t>塔河缝洞型碳酸盐岩油藏缝-洞尺度分布范围广，温度和矿化度高，受油藏开发和地质构造结构的影响，极易形成高导流水窜通道，导致常规堵水方案采用的堵剂体系受近井带高渗流通道影响，体系性能明显降低，难以在油藏深部发挥控水效果；既在部分油藏开展常规堵水工艺之前，需使用暂堵剂抑制强窜流通道。然而当前实际工艺开展效果不稳定，主要基于影响暂堵剂性能的主控因素不明确，导致现场使用存在不确定性。因此，本项目拟通过开展缝洞油藏用暂堵剂作用效果的主控影响因素研究，实现对强窜流通道有效暂堵，从而提高堵水工艺成功率。</w:t>
      </w:r>
    </w:p>
    <w:p w14:paraId="3C621AA7">
      <w:pPr>
        <w:ind w:firstLine="562" w:firstLineChars="200"/>
        <w:rPr>
          <w:rStyle w:val="6"/>
          <w:rFonts w:ascii="仿宋" w:hAnsi="仿宋" w:eastAsia="仿宋"/>
          <w:color w:val="7A4442"/>
          <w:sz w:val="28"/>
          <w:szCs w:val="28"/>
          <w:highlight w:val="none"/>
        </w:rPr>
      </w:pPr>
      <w:r>
        <w:rPr>
          <w:rStyle w:val="6"/>
          <w:rFonts w:ascii="仿宋" w:hAnsi="仿宋" w:eastAsia="仿宋"/>
          <w:color w:val="7A4442"/>
          <w:sz w:val="28"/>
          <w:szCs w:val="28"/>
          <w:highlight w:val="none"/>
        </w:rPr>
        <w:t>预期成果：</w:t>
      </w:r>
      <w:r>
        <w:rPr>
          <w:rFonts w:hint="eastAsia" w:ascii="仿宋" w:hAnsi="仿宋" w:eastAsia="仿宋"/>
          <w:sz w:val="28"/>
          <w:szCs w:val="28"/>
          <w:highlight w:val="none"/>
        </w:rPr>
        <w:t>明确油藏条件下各化学剂组分交互作用和化学键配位耦合关系对成胶强度的主控影响因素；揭示暂堵剂成胶强度及时间的制约条件；界定暂堵剂在不同尺度缝洞结构适应性及应用方法。</w:t>
      </w:r>
    </w:p>
    <w:p w14:paraId="4DBFFBEB">
      <w:pPr>
        <w:ind w:firstLine="562" w:firstLineChars="200"/>
        <w:rPr>
          <w:rFonts w:hint="eastAsia" w:ascii="仿宋" w:hAnsi="仿宋" w:eastAsia="仿宋"/>
          <w:b/>
          <w:sz w:val="28"/>
          <w:szCs w:val="28"/>
          <w:highlight w:val="none"/>
          <w:lang w:val="en-US" w:eastAsia="zh-CN"/>
        </w:rPr>
      </w:pPr>
      <w:r>
        <w:rPr>
          <w:rStyle w:val="6"/>
          <w:rFonts w:ascii="仿宋" w:hAnsi="仿宋" w:eastAsia="仿宋"/>
          <w:color w:val="7A4442"/>
          <w:sz w:val="28"/>
          <w:szCs w:val="28"/>
          <w:highlight w:val="none"/>
        </w:rPr>
        <w:t>考核指标：</w:t>
      </w:r>
      <w:r>
        <w:rPr>
          <w:rFonts w:hint="eastAsia" w:ascii="仿宋" w:hAnsi="仿宋" w:eastAsia="仿宋"/>
          <w:sz w:val="28"/>
          <w:szCs w:val="28"/>
          <w:highlight w:val="none"/>
        </w:rPr>
        <w:t>①明确油藏条件下暂堵剂成胶强度的主控因素；②明确暂堵剂油藏适应性及作用效果；③联合撰写中文核心或SCI科技论文1篇</w:t>
      </w:r>
      <w:r>
        <w:rPr>
          <w:rFonts w:hint="eastAsia" w:ascii="仿宋" w:hAnsi="仿宋" w:eastAsia="仿宋"/>
          <w:sz w:val="28"/>
          <w:szCs w:val="28"/>
          <w:highlight w:val="none"/>
          <w:lang w:eastAsia="zh-CN"/>
        </w:rPr>
        <w:t>。</w:t>
      </w:r>
    </w:p>
    <w:p w14:paraId="193805A0">
      <w:pPr>
        <w:ind w:firstLine="562" w:firstLineChars="200"/>
        <w:rPr>
          <w:rFonts w:ascii="仿宋" w:hAnsi="仿宋" w:eastAsia="仿宋"/>
          <w:b/>
          <w:sz w:val="28"/>
          <w:szCs w:val="32"/>
          <w:highlight w:val="none"/>
        </w:rPr>
      </w:pPr>
      <w:r>
        <w:rPr>
          <w:rFonts w:hint="eastAsia" w:ascii="仿宋" w:hAnsi="仿宋" w:eastAsia="仿宋"/>
          <w:b/>
          <w:sz w:val="28"/>
          <w:szCs w:val="32"/>
          <w:lang w:val="en-US" w:eastAsia="zh-CN"/>
        </w:rPr>
        <w:t>选题7</w:t>
      </w:r>
      <w:r>
        <w:rPr>
          <w:rFonts w:hint="eastAsia" w:ascii="仿宋" w:hAnsi="仿宋" w:eastAsia="仿宋"/>
          <w:b/>
          <w:sz w:val="28"/>
          <w:szCs w:val="32"/>
          <w:highlight w:val="none"/>
        </w:rPr>
        <w:t>：可视化大尺度缝洞密度选择性堵水机理研究</w:t>
      </w:r>
    </w:p>
    <w:p w14:paraId="46C34FEB">
      <w:pPr>
        <w:ind w:firstLine="562" w:firstLineChars="200"/>
        <w:rPr>
          <w:rFonts w:ascii="仿宋" w:hAnsi="仿宋" w:eastAsia="仿宋"/>
          <w:sz w:val="28"/>
          <w:szCs w:val="28"/>
          <w:highlight w:val="none"/>
        </w:rPr>
      </w:pPr>
      <w:r>
        <w:rPr>
          <w:rStyle w:val="6"/>
          <w:rFonts w:ascii="仿宋" w:hAnsi="仿宋" w:eastAsia="仿宋"/>
          <w:color w:val="7A4442"/>
          <w:sz w:val="28"/>
          <w:szCs w:val="28"/>
          <w:highlight w:val="none"/>
        </w:rPr>
        <w:t>设立</w:t>
      </w:r>
      <w:r>
        <w:rPr>
          <w:rStyle w:val="6"/>
          <w:rFonts w:hint="eastAsia" w:ascii="仿宋" w:hAnsi="仿宋" w:eastAsia="仿宋"/>
          <w:color w:val="7A4442"/>
          <w:sz w:val="28"/>
          <w:szCs w:val="28"/>
          <w:highlight w:val="none"/>
        </w:rPr>
        <w:t>背景</w:t>
      </w:r>
      <w:r>
        <w:rPr>
          <w:rStyle w:val="6"/>
          <w:rFonts w:ascii="仿宋" w:hAnsi="仿宋" w:eastAsia="仿宋"/>
          <w:color w:val="7A4442"/>
          <w:sz w:val="28"/>
          <w:szCs w:val="28"/>
          <w:highlight w:val="none"/>
        </w:rPr>
        <w:t>：</w:t>
      </w:r>
      <w:r>
        <w:rPr>
          <w:rFonts w:hint="eastAsia" w:ascii="仿宋" w:hAnsi="仿宋" w:eastAsia="仿宋"/>
          <w:sz w:val="28"/>
          <w:szCs w:val="28"/>
          <w:highlight w:val="none"/>
        </w:rPr>
        <w:t>缝洞型油藏具有典型的多尺度非均质性和空腔</w:t>
      </w:r>
      <w:r>
        <w:rPr>
          <w:rFonts w:ascii="仿宋" w:hAnsi="仿宋" w:eastAsia="仿宋"/>
          <w:sz w:val="28"/>
          <w:szCs w:val="28"/>
          <w:highlight w:val="none"/>
        </w:rPr>
        <w:t>-裂缝-基质的复合流动特征，油水分布受结构控制显著，导致传统的堵水物模和数模手段难以真实反映堵水过程中的物理变化。堵水作用过程中堵剂在缝洞结构中的运移与分布行为、对油水启动状态的影响、以及剩余油空间分布的演化规律尚未建立清晰认识与定量模型，这已成为制约该工艺提质提效的关键瓶颈。</w:t>
      </w:r>
    </w:p>
    <w:p w14:paraId="149EA233">
      <w:pPr>
        <w:ind w:firstLine="562" w:firstLineChars="200"/>
        <w:rPr>
          <w:rFonts w:ascii="仿宋" w:hAnsi="仿宋" w:eastAsia="仿宋"/>
          <w:sz w:val="28"/>
          <w:szCs w:val="28"/>
          <w:highlight w:val="none"/>
        </w:rPr>
      </w:pPr>
      <w:r>
        <w:rPr>
          <w:rStyle w:val="6"/>
          <w:rFonts w:ascii="仿宋" w:hAnsi="仿宋" w:eastAsia="仿宋"/>
          <w:color w:val="7A4442"/>
          <w:sz w:val="28"/>
          <w:szCs w:val="28"/>
          <w:highlight w:val="none"/>
        </w:rPr>
        <w:t>预期成果：</w:t>
      </w:r>
      <w:r>
        <w:rPr>
          <w:rFonts w:hint="eastAsia" w:ascii="仿宋" w:hAnsi="仿宋" w:eastAsia="仿宋"/>
          <w:sz w:val="28"/>
          <w:szCs w:val="28"/>
          <w:highlight w:val="none"/>
        </w:rPr>
        <w:t>通过构建大尺度缝洞可视化物理模型，真实还原缝洞体</w:t>
      </w:r>
      <w:r>
        <w:rPr>
          <w:rFonts w:ascii="仿宋" w:hAnsi="仿宋" w:eastAsia="仿宋"/>
          <w:sz w:val="28"/>
          <w:szCs w:val="28"/>
          <w:highlight w:val="none"/>
        </w:rPr>
        <w:t>-裂缝-基质复合流动场，揭示堵剂在复杂缝洞结构中的运移路径与三维展布特征，阐明不同底水类型下堵剂的适应性机制。解析堵水作用前后油水启动模式变化规律，定量表征堵剂分布与剩余油演变的响应关系，构建堵剂-油水三相耦合运移数学模型。</w:t>
      </w:r>
    </w:p>
    <w:p w14:paraId="400CB99B">
      <w:pPr>
        <w:ind w:firstLine="562" w:firstLineChars="200"/>
        <w:rPr>
          <w:rFonts w:ascii="仿宋" w:hAnsi="仿宋" w:eastAsia="仿宋"/>
          <w:sz w:val="28"/>
          <w:szCs w:val="28"/>
          <w:highlight w:val="none"/>
        </w:rPr>
      </w:pPr>
      <w:r>
        <w:rPr>
          <w:rStyle w:val="6"/>
          <w:rFonts w:ascii="仿宋" w:hAnsi="仿宋" w:eastAsia="仿宋"/>
          <w:color w:val="7A4442"/>
          <w:sz w:val="28"/>
          <w:szCs w:val="28"/>
          <w:highlight w:val="none"/>
        </w:rPr>
        <w:t>考核指标：</w:t>
      </w:r>
      <w:r>
        <w:rPr>
          <w:rFonts w:hint="eastAsia" w:ascii="仿宋" w:hAnsi="仿宋" w:eastAsia="仿宋"/>
          <w:sz w:val="28"/>
          <w:szCs w:val="28"/>
          <w:highlight w:val="none"/>
        </w:rPr>
        <w:t>①明确大尺度缝洞密度选择性堵剂运移路径及展布特征</w:t>
      </w:r>
      <w:r>
        <w:rPr>
          <w:rFonts w:ascii="仿宋" w:hAnsi="仿宋" w:eastAsia="仿宋"/>
          <w:sz w:val="28"/>
          <w:szCs w:val="28"/>
          <w:highlight w:val="none"/>
        </w:rPr>
        <w:t>；</w:t>
      </w:r>
      <w:r>
        <w:rPr>
          <w:rFonts w:hint="eastAsia" w:ascii="仿宋" w:hAnsi="仿宋" w:eastAsia="仿宋"/>
          <w:sz w:val="28"/>
          <w:szCs w:val="28"/>
          <w:highlight w:val="none"/>
        </w:rPr>
        <w:t>②总结大尺度缝洞油水驱替特征与剩余油演变规律；③总结大尺度缝洞油水驱替特征与剩余油演变规律；</w:t>
      </w:r>
      <w:r>
        <w:rPr>
          <w:sz w:val="28"/>
          <w:szCs w:val="28"/>
          <w:highlight w:val="none"/>
        </w:rPr>
        <w:t>④</w:t>
      </w:r>
      <w:r>
        <w:rPr>
          <w:rFonts w:hint="eastAsia" w:ascii="仿宋" w:hAnsi="仿宋" w:eastAsia="仿宋"/>
          <w:sz w:val="28"/>
          <w:szCs w:val="28"/>
          <w:highlight w:val="none"/>
        </w:rPr>
        <w:t>联合撰写中文核心或SCI论文1篇</w:t>
      </w:r>
      <w:r>
        <w:rPr>
          <w:rFonts w:ascii="仿宋" w:hAnsi="仿宋" w:eastAsia="仿宋"/>
          <w:sz w:val="28"/>
          <w:szCs w:val="28"/>
          <w:highlight w:val="none"/>
        </w:rPr>
        <w:t>。</w:t>
      </w:r>
    </w:p>
    <w:p w14:paraId="5BAAA520">
      <w:pPr>
        <w:ind w:firstLine="562" w:firstLineChars="200"/>
        <w:rPr>
          <w:rFonts w:ascii="仿宋" w:hAnsi="仿宋" w:eastAsia="仿宋"/>
          <w:b/>
          <w:sz w:val="28"/>
          <w:szCs w:val="32"/>
          <w:highlight w:val="none"/>
        </w:rPr>
      </w:pPr>
      <w:r>
        <w:rPr>
          <w:rFonts w:hint="eastAsia" w:ascii="仿宋" w:hAnsi="仿宋" w:eastAsia="仿宋"/>
          <w:b/>
          <w:sz w:val="28"/>
          <w:szCs w:val="32"/>
          <w:lang w:val="en-US" w:eastAsia="zh-CN"/>
        </w:rPr>
        <w:t>选题8</w:t>
      </w:r>
      <w:r>
        <w:rPr>
          <w:rFonts w:hint="eastAsia" w:ascii="仿宋" w:hAnsi="仿宋" w:eastAsia="仿宋"/>
          <w:b/>
          <w:sz w:val="28"/>
          <w:szCs w:val="32"/>
          <w:highlight w:val="none"/>
        </w:rPr>
        <w:t>：缝洞型油藏堵酸协同作用机制</w:t>
      </w:r>
    </w:p>
    <w:p w14:paraId="3FF134BD">
      <w:pPr>
        <w:ind w:firstLine="562" w:firstLineChars="200"/>
        <w:rPr>
          <w:rFonts w:hint="eastAsia" w:ascii="仿宋" w:hAnsi="仿宋" w:eastAsia="仿宋"/>
          <w:sz w:val="28"/>
          <w:szCs w:val="28"/>
          <w:highlight w:val="none"/>
        </w:rPr>
      </w:pPr>
      <w:r>
        <w:rPr>
          <w:rStyle w:val="6"/>
          <w:rFonts w:ascii="仿宋" w:hAnsi="仿宋" w:eastAsia="仿宋"/>
          <w:color w:val="7A4442"/>
          <w:sz w:val="28"/>
          <w:szCs w:val="28"/>
          <w:highlight w:val="none"/>
        </w:rPr>
        <w:t>设立</w:t>
      </w:r>
      <w:r>
        <w:rPr>
          <w:rStyle w:val="6"/>
          <w:rFonts w:hint="eastAsia" w:ascii="仿宋" w:hAnsi="仿宋" w:eastAsia="仿宋"/>
          <w:color w:val="7A4442"/>
          <w:sz w:val="28"/>
          <w:szCs w:val="28"/>
          <w:highlight w:val="none"/>
        </w:rPr>
        <w:t>背景</w:t>
      </w:r>
      <w:r>
        <w:rPr>
          <w:rStyle w:val="6"/>
          <w:rFonts w:ascii="仿宋" w:hAnsi="仿宋" w:eastAsia="仿宋"/>
          <w:color w:val="7A4442"/>
          <w:sz w:val="28"/>
          <w:szCs w:val="28"/>
          <w:highlight w:val="none"/>
        </w:rPr>
        <w:t>：</w:t>
      </w:r>
      <w:r>
        <w:rPr>
          <w:rFonts w:ascii="仿宋" w:hAnsi="仿宋" w:eastAsia="仿宋"/>
          <w:sz w:val="28"/>
          <w:szCs w:val="28"/>
          <w:highlight w:val="none"/>
        </w:rPr>
        <w:t>缝洞型油藏以碳酸盐岩为主，流体流动呈现 “大孔道窜流”特征，开发中易出现底水窜进等问题，单独进行堵水工艺对出水通道进行封堵，易油水同堵，导致产液产油降低。堵酸协同技术是通过堵剂封堵前期油水同出的裂缝通道，堵后结合酸液溶蚀启动次生通道，改善油水渗流场，形成 “堵水-酸化-稳油” 的增效效应。但目前堵酸协同的机制不清，且现有堵剂耐酸性不足（热敏固结剂酸溶率30.2%、高温凝胶酸溶率32.8%、有机冻胶不酸溶，但强度I↓D级）。</w:t>
      </w:r>
    </w:p>
    <w:p w14:paraId="5B396F8D">
      <w:pPr>
        <w:ind w:firstLine="562" w:firstLineChars="200"/>
        <w:rPr>
          <w:rFonts w:ascii="仿宋" w:hAnsi="仿宋" w:eastAsia="仿宋"/>
          <w:sz w:val="28"/>
          <w:szCs w:val="28"/>
          <w:highlight w:val="none"/>
        </w:rPr>
      </w:pPr>
      <w:r>
        <w:rPr>
          <w:rStyle w:val="6"/>
          <w:rFonts w:ascii="仿宋" w:hAnsi="仿宋" w:eastAsia="仿宋"/>
          <w:color w:val="7A4442"/>
          <w:sz w:val="28"/>
          <w:szCs w:val="28"/>
          <w:highlight w:val="none"/>
        </w:rPr>
        <w:t>预期成果：</w:t>
      </w:r>
      <w:r>
        <w:rPr>
          <w:rFonts w:hint="eastAsia" w:ascii="仿宋" w:hAnsi="仿宋" w:eastAsia="仿宋"/>
          <w:sz w:val="28"/>
          <w:szCs w:val="28"/>
          <w:highlight w:val="none"/>
        </w:rPr>
        <w:t>通过建立多尺度裂缝物理模型，揭示堵剂在缝洞型油藏中的动态封堵行为特征，分析酸液对不同尺度裂缝的溶蚀规律，阐明堵酸协同改善油水渗流的调控机制。研究不同导流能力裂缝中堵剂的封堵效率与酸液溶蚀效果，建立堵后酸蚀渗透率变化预测方程，优化堵酸协同参数匹配关系。</w:t>
      </w:r>
    </w:p>
    <w:p w14:paraId="33389522">
      <w:pPr>
        <w:ind w:firstLine="562" w:firstLineChars="200"/>
        <w:rPr>
          <w:rFonts w:ascii="仿宋" w:hAnsi="仿宋" w:eastAsia="仿宋"/>
          <w:sz w:val="28"/>
          <w:szCs w:val="28"/>
          <w:highlight w:val="none"/>
        </w:rPr>
      </w:pPr>
      <w:r>
        <w:rPr>
          <w:rStyle w:val="6"/>
          <w:rFonts w:ascii="仿宋" w:hAnsi="仿宋" w:eastAsia="仿宋"/>
          <w:color w:val="7A4442"/>
          <w:sz w:val="28"/>
          <w:szCs w:val="28"/>
          <w:highlight w:val="none"/>
        </w:rPr>
        <w:t>考核指标：</w:t>
      </w:r>
      <w:r>
        <w:rPr>
          <w:rFonts w:hint="eastAsia" w:ascii="仿宋" w:hAnsi="仿宋" w:eastAsia="仿宋"/>
          <w:sz w:val="28"/>
          <w:szCs w:val="28"/>
          <w:highlight w:val="none"/>
        </w:rPr>
        <w:t>①揭示先堵后酸在多尺度裂缝内的协同作用机制与关键影响因素</w:t>
      </w:r>
      <w:r>
        <w:rPr>
          <w:rFonts w:ascii="仿宋" w:hAnsi="仿宋" w:eastAsia="仿宋"/>
          <w:sz w:val="28"/>
          <w:szCs w:val="28"/>
          <w:highlight w:val="none"/>
        </w:rPr>
        <w:t>；</w:t>
      </w:r>
      <w:r>
        <w:rPr>
          <w:rFonts w:hint="eastAsia" w:ascii="仿宋" w:hAnsi="仿宋" w:eastAsia="仿宋"/>
          <w:sz w:val="28"/>
          <w:szCs w:val="28"/>
          <w:highlight w:val="none"/>
        </w:rPr>
        <w:t>②形成多尺度裂缝油藏先堵后酸工艺的参数优化方法；</w:t>
      </w:r>
      <w:r>
        <w:rPr>
          <w:sz w:val="28"/>
          <w:szCs w:val="28"/>
          <w:highlight w:val="none"/>
        </w:rPr>
        <w:t>③</w:t>
      </w:r>
      <w:r>
        <w:rPr>
          <w:rFonts w:hint="eastAsia" w:ascii="仿宋" w:hAnsi="仿宋" w:eastAsia="仿宋"/>
          <w:sz w:val="28"/>
          <w:szCs w:val="28"/>
          <w:highlight w:val="none"/>
        </w:rPr>
        <w:t>联合撰写中文核心或</w:t>
      </w:r>
      <w:r>
        <w:rPr>
          <w:rFonts w:ascii="仿宋" w:hAnsi="仿宋" w:eastAsia="仿宋"/>
          <w:sz w:val="28"/>
          <w:szCs w:val="28"/>
          <w:highlight w:val="none"/>
        </w:rPr>
        <w:t>SCI论文1篇，申请发明专利1件。</w:t>
      </w:r>
    </w:p>
    <w:p w14:paraId="27089726">
      <w:pPr>
        <w:ind w:firstLine="562" w:firstLineChars="200"/>
        <w:rPr>
          <w:rFonts w:ascii="仿宋" w:hAnsi="仿宋" w:eastAsia="仿宋"/>
          <w:b/>
          <w:sz w:val="28"/>
          <w:szCs w:val="32"/>
          <w:highlight w:val="none"/>
        </w:rPr>
      </w:pPr>
      <w:r>
        <w:rPr>
          <w:rFonts w:hint="eastAsia" w:ascii="仿宋" w:hAnsi="仿宋" w:eastAsia="仿宋"/>
          <w:b/>
          <w:sz w:val="28"/>
          <w:szCs w:val="32"/>
          <w:lang w:val="en-US" w:eastAsia="zh-CN"/>
        </w:rPr>
        <w:t>选题9</w:t>
      </w:r>
      <w:r>
        <w:rPr>
          <w:rFonts w:hint="eastAsia" w:ascii="仿宋" w:hAnsi="仿宋" w:eastAsia="仿宋"/>
          <w:b/>
          <w:sz w:val="28"/>
          <w:szCs w:val="32"/>
          <w:highlight w:val="none"/>
        </w:rPr>
        <w:t>：</w:t>
      </w:r>
      <w:r>
        <w:rPr>
          <w:rFonts w:hint="eastAsia" w:ascii="仿宋" w:hAnsi="仿宋" w:eastAsia="仿宋" w:cs="宋体"/>
          <w:color w:val="000000"/>
          <w:kern w:val="0"/>
          <w:sz w:val="30"/>
          <w:szCs w:val="30"/>
          <w:highlight w:val="none"/>
        </w:rPr>
        <w:t>井筒条件下暂堵凝胶破胶机制</w:t>
      </w:r>
    </w:p>
    <w:p w14:paraId="3263845C">
      <w:pPr>
        <w:ind w:firstLine="562" w:firstLineChars="200"/>
        <w:rPr>
          <w:rFonts w:ascii="仿宋" w:hAnsi="仿宋" w:eastAsia="仿宋"/>
          <w:sz w:val="28"/>
          <w:szCs w:val="28"/>
          <w:highlight w:val="none"/>
        </w:rPr>
      </w:pPr>
      <w:r>
        <w:rPr>
          <w:rStyle w:val="6"/>
          <w:rFonts w:ascii="仿宋" w:hAnsi="仿宋" w:eastAsia="仿宋"/>
          <w:color w:val="7A4442"/>
          <w:sz w:val="28"/>
          <w:szCs w:val="28"/>
          <w:highlight w:val="none"/>
        </w:rPr>
        <w:t>设立</w:t>
      </w:r>
      <w:r>
        <w:rPr>
          <w:rStyle w:val="6"/>
          <w:rFonts w:hint="eastAsia" w:ascii="仿宋" w:hAnsi="仿宋" w:eastAsia="仿宋"/>
          <w:color w:val="7A4442"/>
          <w:sz w:val="28"/>
          <w:szCs w:val="28"/>
          <w:highlight w:val="none"/>
        </w:rPr>
        <w:t>背景</w:t>
      </w:r>
      <w:r>
        <w:rPr>
          <w:rStyle w:val="6"/>
          <w:rFonts w:ascii="仿宋" w:hAnsi="仿宋" w:eastAsia="仿宋"/>
          <w:color w:val="7A4442"/>
          <w:sz w:val="28"/>
          <w:szCs w:val="28"/>
          <w:highlight w:val="none"/>
        </w:rPr>
        <w:t>：</w:t>
      </w:r>
      <w:r>
        <w:rPr>
          <w:rFonts w:hint="eastAsia" w:ascii="仿宋" w:hAnsi="仿宋" w:eastAsia="仿宋"/>
          <w:sz w:val="28"/>
          <w:szCs w:val="28"/>
          <w:highlight w:val="none"/>
        </w:rPr>
        <w:t>随着塔河油田注气规模逐步增加</w:t>
      </w:r>
      <w:r>
        <w:rPr>
          <w:rFonts w:ascii="仿宋" w:hAnsi="仿宋" w:eastAsia="仿宋"/>
          <w:sz w:val="28"/>
          <w:szCs w:val="28"/>
          <w:highlight w:val="none"/>
        </w:rPr>
        <w:t>，作业检管、检泵等修井作业风险急剧增加，作业过程频繁气窜，需反复压井作业。凝胶暂堵压井技术在高压、易漏失地层具有极大应用潜力，但目前问题是凝胶破胶时间与程度难以精准控制，</w:t>
      </w:r>
      <w:r>
        <w:rPr>
          <w:rFonts w:hint="eastAsia" w:ascii="仿宋" w:hAnsi="仿宋" w:eastAsia="仿宋"/>
          <w:sz w:val="28"/>
          <w:szCs w:val="28"/>
          <w:highlight w:val="none"/>
        </w:rPr>
        <w:t>施工风险高</w:t>
      </w:r>
      <w:r>
        <w:rPr>
          <w:rFonts w:ascii="仿宋" w:hAnsi="仿宋" w:eastAsia="仿宋"/>
          <w:sz w:val="28"/>
          <w:szCs w:val="28"/>
          <w:highlight w:val="none"/>
        </w:rPr>
        <w:t>。</w:t>
      </w:r>
    </w:p>
    <w:p w14:paraId="3874A5FC">
      <w:pPr>
        <w:ind w:firstLine="562" w:firstLineChars="200"/>
        <w:rPr>
          <w:rFonts w:ascii="仿宋" w:hAnsi="仿宋" w:eastAsia="仿宋"/>
          <w:sz w:val="28"/>
          <w:szCs w:val="28"/>
          <w:highlight w:val="none"/>
        </w:rPr>
      </w:pPr>
      <w:r>
        <w:rPr>
          <w:rStyle w:val="6"/>
          <w:rFonts w:ascii="仿宋" w:hAnsi="仿宋" w:eastAsia="仿宋"/>
          <w:color w:val="7A4442"/>
          <w:sz w:val="28"/>
          <w:szCs w:val="28"/>
          <w:highlight w:val="none"/>
        </w:rPr>
        <w:t>预期成果：</w:t>
      </w:r>
      <w:r>
        <w:rPr>
          <w:rFonts w:hint="eastAsia" w:ascii="仿宋" w:hAnsi="仿宋" w:eastAsia="仿宋"/>
          <w:sz w:val="28"/>
          <w:szCs w:val="28"/>
          <w:highlight w:val="none"/>
        </w:rPr>
        <w:t>通过建立井筒复杂环境（温度、压力、流体、含油、酸碱）下的实验评价方法，揭示暂堵凝胶的水解反应路径及网络结构破坏规律，阐明不同因素对降解速率的影响机制。建立破胶可控性预测模型，研究高温（</w:t>
      </w:r>
      <w:r>
        <w:rPr>
          <w:rFonts w:ascii="仿宋" w:hAnsi="仿宋" w:eastAsia="仿宋"/>
          <w:sz w:val="28"/>
          <w:szCs w:val="28"/>
          <w:highlight w:val="none"/>
        </w:rPr>
        <w:t>60-150℃）条件下聚合物主链水解动力学，分析降解速率与残留产物组成的关系，构建凝胶破胶时间与程度的定量预测方程</w:t>
      </w:r>
      <w:r>
        <w:rPr>
          <w:rFonts w:hint="eastAsia" w:ascii="仿宋" w:hAnsi="仿宋" w:eastAsia="仿宋"/>
          <w:sz w:val="28"/>
          <w:szCs w:val="28"/>
          <w:highlight w:val="none"/>
        </w:rPr>
        <w:t>。</w:t>
      </w:r>
    </w:p>
    <w:p w14:paraId="2714EAE6">
      <w:pPr>
        <w:ind w:firstLine="562" w:firstLineChars="200"/>
        <w:rPr>
          <w:rFonts w:ascii="仿宋" w:hAnsi="仿宋" w:eastAsia="仿宋"/>
          <w:sz w:val="28"/>
          <w:szCs w:val="28"/>
          <w:highlight w:val="none"/>
        </w:rPr>
      </w:pPr>
      <w:r>
        <w:rPr>
          <w:rStyle w:val="6"/>
          <w:rFonts w:ascii="仿宋" w:hAnsi="仿宋" w:eastAsia="仿宋"/>
          <w:color w:val="7A4442"/>
          <w:sz w:val="28"/>
          <w:szCs w:val="28"/>
          <w:highlight w:val="none"/>
        </w:rPr>
        <w:t>考核指标：</w:t>
      </w:r>
      <w:r>
        <w:rPr>
          <w:rFonts w:hint="eastAsia" w:ascii="仿宋" w:hAnsi="仿宋" w:eastAsia="仿宋"/>
          <w:sz w:val="28"/>
          <w:szCs w:val="28"/>
          <w:highlight w:val="none"/>
        </w:rPr>
        <w:t>①建立凝胶破胶降解性能评价方法</w:t>
      </w:r>
      <w:r>
        <w:rPr>
          <w:rFonts w:ascii="仿宋" w:hAnsi="仿宋" w:eastAsia="仿宋"/>
          <w:sz w:val="28"/>
          <w:szCs w:val="28"/>
          <w:highlight w:val="none"/>
        </w:rPr>
        <w:t>；</w:t>
      </w:r>
      <w:r>
        <w:rPr>
          <w:rFonts w:hint="eastAsia" w:ascii="仿宋" w:hAnsi="仿宋" w:eastAsia="仿宋"/>
          <w:sz w:val="28"/>
          <w:szCs w:val="28"/>
          <w:highlight w:val="none"/>
        </w:rPr>
        <w:t>②明确聚合物暂堵凝胶在井筒环境下的破胶降解主导因素与作用机制；</w:t>
      </w:r>
      <w:r>
        <w:rPr>
          <w:sz w:val="28"/>
          <w:szCs w:val="28"/>
          <w:highlight w:val="none"/>
        </w:rPr>
        <w:t>③</w:t>
      </w:r>
      <w:r>
        <w:rPr>
          <w:rFonts w:hint="eastAsia" w:ascii="仿宋" w:hAnsi="仿宋" w:eastAsia="仿宋"/>
          <w:sz w:val="28"/>
          <w:szCs w:val="28"/>
          <w:highlight w:val="none"/>
        </w:rPr>
        <w:t>联合撰写中文核心或</w:t>
      </w:r>
      <w:r>
        <w:rPr>
          <w:rFonts w:ascii="仿宋" w:hAnsi="仿宋" w:eastAsia="仿宋"/>
          <w:sz w:val="28"/>
          <w:szCs w:val="28"/>
          <w:highlight w:val="none"/>
        </w:rPr>
        <w:t>SCI论文1篇，申请发明专利1件。</w:t>
      </w:r>
    </w:p>
    <w:p w14:paraId="2D01A621">
      <w:pPr>
        <w:ind w:firstLine="562" w:firstLineChars="200"/>
        <w:rPr>
          <w:rFonts w:ascii="仿宋" w:hAnsi="仿宋" w:eastAsia="仿宋"/>
          <w:b/>
          <w:sz w:val="28"/>
          <w:szCs w:val="32"/>
          <w:highlight w:val="none"/>
        </w:rPr>
      </w:pPr>
      <w:r>
        <w:rPr>
          <w:rFonts w:hint="eastAsia" w:ascii="仿宋" w:hAnsi="仿宋" w:eastAsia="仿宋"/>
          <w:b/>
          <w:sz w:val="28"/>
          <w:szCs w:val="32"/>
          <w:lang w:val="en-US" w:eastAsia="zh-CN"/>
        </w:rPr>
        <w:t>选题10</w:t>
      </w:r>
      <w:r>
        <w:rPr>
          <w:rFonts w:hint="eastAsia" w:ascii="仿宋" w:hAnsi="仿宋" w:eastAsia="仿宋"/>
          <w:b/>
          <w:sz w:val="28"/>
          <w:szCs w:val="32"/>
          <w:highlight w:val="none"/>
        </w:rPr>
        <w:t>：高温高盐油藏聚合物冻胶失效机理及新型交联成胶机制</w:t>
      </w:r>
    </w:p>
    <w:p w14:paraId="1992CF31">
      <w:pPr>
        <w:ind w:firstLine="562" w:firstLineChars="200"/>
        <w:rPr>
          <w:rFonts w:ascii="仿宋" w:hAnsi="仿宋" w:eastAsia="仿宋"/>
          <w:sz w:val="28"/>
          <w:szCs w:val="28"/>
          <w:highlight w:val="none"/>
        </w:rPr>
      </w:pPr>
      <w:r>
        <w:rPr>
          <w:rStyle w:val="6"/>
          <w:rFonts w:ascii="仿宋" w:hAnsi="仿宋" w:eastAsia="仿宋"/>
          <w:color w:val="7A4442"/>
          <w:sz w:val="28"/>
          <w:szCs w:val="28"/>
          <w:highlight w:val="none"/>
        </w:rPr>
        <w:t>设立</w:t>
      </w:r>
      <w:r>
        <w:rPr>
          <w:rStyle w:val="6"/>
          <w:rFonts w:hint="eastAsia" w:ascii="仿宋" w:hAnsi="仿宋" w:eastAsia="仿宋"/>
          <w:color w:val="7A4442"/>
          <w:sz w:val="28"/>
          <w:szCs w:val="28"/>
          <w:highlight w:val="none"/>
        </w:rPr>
        <w:t>背景</w:t>
      </w:r>
      <w:r>
        <w:rPr>
          <w:rStyle w:val="6"/>
          <w:rFonts w:ascii="仿宋" w:hAnsi="仿宋" w:eastAsia="仿宋"/>
          <w:color w:val="7A4442"/>
          <w:sz w:val="28"/>
          <w:szCs w:val="28"/>
          <w:highlight w:val="none"/>
        </w:rPr>
        <w:t>：</w:t>
      </w:r>
      <w:r>
        <w:rPr>
          <w:rFonts w:hint="eastAsia" w:ascii="仿宋" w:hAnsi="仿宋" w:eastAsia="仿宋"/>
          <w:sz w:val="28"/>
          <w:szCs w:val="28"/>
          <w:highlight w:val="none"/>
        </w:rPr>
        <w:t>聚合物冻胶作为一类重要的功能性堵水材料，在油田堵水领域发挥着关键作用。然而，其在实际应用中常面临高温、高盐、强剪切等复杂环境，导致冻胶失效，堵水有效期短</w:t>
      </w:r>
      <w:r>
        <w:rPr>
          <w:rFonts w:ascii="仿宋" w:hAnsi="仿宋" w:eastAsia="仿宋"/>
          <w:sz w:val="28"/>
          <w:szCs w:val="28"/>
          <w:highlight w:val="none"/>
        </w:rPr>
        <w:t xml:space="preserve">。因此，系统解析聚合物冻胶在油田高温、高盐、溶解氧多环境耦合工况下的失效机理，探索设计新型交联成胶机制，为提升冻胶长期稳定性提供理论与技术支撑。   </w:t>
      </w:r>
    </w:p>
    <w:p w14:paraId="5A4C67FC">
      <w:pPr>
        <w:ind w:firstLine="562" w:firstLineChars="200"/>
        <w:rPr>
          <w:rFonts w:ascii="仿宋" w:hAnsi="仿宋" w:eastAsia="仿宋"/>
          <w:sz w:val="28"/>
          <w:szCs w:val="28"/>
          <w:highlight w:val="none"/>
        </w:rPr>
      </w:pPr>
      <w:r>
        <w:rPr>
          <w:rStyle w:val="6"/>
          <w:rFonts w:ascii="仿宋" w:hAnsi="仿宋" w:eastAsia="仿宋"/>
          <w:color w:val="7A4442"/>
          <w:sz w:val="28"/>
          <w:szCs w:val="28"/>
          <w:highlight w:val="none"/>
        </w:rPr>
        <w:t>预期成果：</w:t>
      </w:r>
      <w:r>
        <w:rPr>
          <w:rFonts w:hint="eastAsia" w:ascii="仿宋" w:hAnsi="仿宋" w:eastAsia="仿宋"/>
          <w:sz w:val="28"/>
          <w:szCs w:val="28"/>
          <w:highlight w:val="none"/>
        </w:rPr>
        <w:t>通过模拟高温、高盐、溶解氧及剪切耦合环境，结合原位表征技术，揭示聚合物主链断裂、交联键破坏及水解产物的生成规律，阐明高盐催化及热氧降解对冻胶稳定性的协同作用机制</w:t>
      </w:r>
      <w:r>
        <w:rPr>
          <w:rFonts w:ascii="仿宋" w:hAnsi="仿宋" w:eastAsia="仿宋"/>
          <w:sz w:val="28"/>
          <w:szCs w:val="28"/>
          <w:highlight w:val="none"/>
        </w:rPr>
        <w:t>。</w:t>
      </w:r>
    </w:p>
    <w:p w14:paraId="4DAE42AB">
      <w:pPr>
        <w:ind w:firstLine="562" w:firstLineChars="200"/>
        <w:rPr>
          <w:rFonts w:hint="eastAsia" w:ascii="仿宋" w:hAnsi="仿宋" w:eastAsia="仿宋"/>
          <w:sz w:val="28"/>
          <w:szCs w:val="28"/>
          <w:highlight w:val="none"/>
          <w:lang w:val="en-US" w:eastAsia="zh-CN"/>
        </w:rPr>
      </w:pPr>
      <w:r>
        <w:rPr>
          <w:rStyle w:val="6"/>
          <w:rFonts w:ascii="仿宋" w:hAnsi="仿宋" w:eastAsia="仿宋"/>
          <w:color w:val="7A4442"/>
          <w:sz w:val="28"/>
          <w:szCs w:val="28"/>
          <w:highlight w:val="none"/>
        </w:rPr>
        <w:t>考核指标：</w:t>
      </w:r>
      <w:r>
        <w:rPr>
          <w:rFonts w:hint="eastAsia" w:ascii="仿宋" w:hAnsi="仿宋" w:eastAsia="仿宋"/>
          <w:sz w:val="28"/>
          <w:szCs w:val="28"/>
          <w:highlight w:val="none"/>
        </w:rPr>
        <w:t>①明确聚合物冻胶在不同复杂环境下的失效主导因素与微观作用机制</w:t>
      </w:r>
      <w:r>
        <w:rPr>
          <w:rFonts w:ascii="仿宋" w:hAnsi="仿宋" w:eastAsia="仿宋"/>
          <w:sz w:val="28"/>
          <w:szCs w:val="28"/>
          <w:highlight w:val="none"/>
        </w:rPr>
        <w:t>；</w:t>
      </w:r>
      <w:r>
        <w:rPr>
          <w:rFonts w:hint="eastAsia" w:ascii="仿宋" w:hAnsi="仿宋" w:eastAsia="仿宋"/>
          <w:sz w:val="28"/>
          <w:szCs w:val="28"/>
          <w:highlight w:val="none"/>
        </w:rPr>
        <w:t>②明确新型交联成胶机制；</w:t>
      </w:r>
      <w:r>
        <w:rPr>
          <w:rFonts w:hint="eastAsia" w:eastAsia="仿宋"/>
          <w:sz w:val="28"/>
          <w:szCs w:val="28"/>
          <w:highlight w:val="none"/>
          <w:lang w:val="en-US" w:eastAsia="zh-CN"/>
        </w:rPr>
        <w:t>③</w:t>
      </w:r>
      <w:r>
        <w:rPr>
          <w:rFonts w:hint="eastAsia" w:ascii="仿宋" w:hAnsi="仿宋" w:eastAsia="仿宋"/>
          <w:sz w:val="28"/>
          <w:szCs w:val="28"/>
          <w:highlight w:val="none"/>
        </w:rPr>
        <w:t>联合撰写中文核心或</w:t>
      </w:r>
      <w:r>
        <w:rPr>
          <w:rFonts w:ascii="仿宋" w:hAnsi="仿宋" w:eastAsia="仿宋"/>
          <w:sz w:val="28"/>
          <w:szCs w:val="28"/>
          <w:highlight w:val="none"/>
        </w:rPr>
        <w:t>SCI论文1篇，申请发明专利1件</w:t>
      </w:r>
      <w:r>
        <w:rPr>
          <w:rFonts w:hint="eastAsia" w:ascii="仿宋" w:hAnsi="仿宋" w:eastAsia="仿宋"/>
          <w:sz w:val="28"/>
          <w:szCs w:val="28"/>
          <w:highlight w:val="none"/>
          <w:lang w:eastAsia="zh-CN"/>
        </w:rPr>
        <w:t>。</w:t>
      </w:r>
    </w:p>
    <w:p w14:paraId="09EFE63F">
      <w:pPr>
        <w:rPr>
          <w:rFonts w:ascii="仿宋" w:hAnsi="仿宋" w:eastAsia="仿宋"/>
          <w:b/>
          <w:sz w:val="32"/>
          <w:szCs w:val="32"/>
        </w:rPr>
      </w:pPr>
      <w:r>
        <w:rPr>
          <w:rFonts w:hint="eastAsia" w:ascii="仿宋" w:hAnsi="仿宋" w:eastAsia="仿宋"/>
          <w:b/>
          <w:sz w:val="32"/>
          <w:szCs w:val="32"/>
          <w:highlight w:val="none"/>
        </w:rPr>
        <w:t xml:space="preserve">    </w:t>
      </w:r>
      <w:r>
        <w:rPr>
          <w:rFonts w:hint="eastAsia" w:ascii="仿宋" w:hAnsi="仿宋" w:eastAsia="仿宋"/>
          <w:sz w:val="28"/>
          <w:szCs w:val="28"/>
          <w:highlight w:val="none"/>
        </w:rPr>
        <w:t>申请人员依据个人或团队对缝洞型油</w:t>
      </w:r>
      <w:r>
        <w:rPr>
          <w:rFonts w:hint="eastAsia" w:ascii="仿宋" w:hAnsi="仿宋" w:eastAsia="仿宋"/>
          <w:sz w:val="28"/>
          <w:szCs w:val="28"/>
        </w:rPr>
        <w:t>（气）藏目前实际科研进展，针对性提出建议资助研究的其他科研课题。</w:t>
      </w:r>
    </w:p>
    <w:p w14:paraId="3AB6548D">
      <w:pPr>
        <w:ind w:firstLine="640" w:firstLineChars="20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yNTI4MmM4Y2U5ZDI0NWZkZTU0NTA5ZmZjYWVmZjMifQ=="/>
  </w:docVars>
  <w:rsids>
    <w:rsidRoot w:val="00190E7C"/>
    <w:rsid w:val="00052F64"/>
    <w:rsid w:val="00096D91"/>
    <w:rsid w:val="000D4920"/>
    <w:rsid w:val="000D7A41"/>
    <w:rsid w:val="001130B8"/>
    <w:rsid w:val="00144B47"/>
    <w:rsid w:val="00190E7C"/>
    <w:rsid w:val="00196229"/>
    <w:rsid w:val="00262B8A"/>
    <w:rsid w:val="00280B85"/>
    <w:rsid w:val="00307347"/>
    <w:rsid w:val="00375665"/>
    <w:rsid w:val="0039256D"/>
    <w:rsid w:val="00406EBA"/>
    <w:rsid w:val="0043307F"/>
    <w:rsid w:val="004673ED"/>
    <w:rsid w:val="00482849"/>
    <w:rsid w:val="004A05FF"/>
    <w:rsid w:val="004A4809"/>
    <w:rsid w:val="004F2877"/>
    <w:rsid w:val="00523660"/>
    <w:rsid w:val="00594583"/>
    <w:rsid w:val="005A0E50"/>
    <w:rsid w:val="005B0F48"/>
    <w:rsid w:val="006029A3"/>
    <w:rsid w:val="0062077C"/>
    <w:rsid w:val="006261E9"/>
    <w:rsid w:val="006265F8"/>
    <w:rsid w:val="006D5D48"/>
    <w:rsid w:val="00793B28"/>
    <w:rsid w:val="007D1FD0"/>
    <w:rsid w:val="007E1BC4"/>
    <w:rsid w:val="00806A31"/>
    <w:rsid w:val="00857BE1"/>
    <w:rsid w:val="00871270"/>
    <w:rsid w:val="00881D16"/>
    <w:rsid w:val="00883102"/>
    <w:rsid w:val="008B00BC"/>
    <w:rsid w:val="008B35AE"/>
    <w:rsid w:val="008C293E"/>
    <w:rsid w:val="008D7B09"/>
    <w:rsid w:val="008E5EB0"/>
    <w:rsid w:val="008F1B15"/>
    <w:rsid w:val="00906D65"/>
    <w:rsid w:val="009479D5"/>
    <w:rsid w:val="009527A2"/>
    <w:rsid w:val="009C7856"/>
    <w:rsid w:val="00A15903"/>
    <w:rsid w:val="00A5308A"/>
    <w:rsid w:val="00B45E2F"/>
    <w:rsid w:val="00B80DFD"/>
    <w:rsid w:val="00B9000E"/>
    <w:rsid w:val="00BF344D"/>
    <w:rsid w:val="00C06B61"/>
    <w:rsid w:val="00C12D6C"/>
    <w:rsid w:val="00C13BBD"/>
    <w:rsid w:val="00C361DF"/>
    <w:rsid w:val="00C468E1"/>
    <w:rsid w:val="00E9045C"/>
    <w:rsid w:val="00EA5553"/>
    <w:rsid w:val="00EE075C"/>
    <w:rsid w:val="00EF000C"/>
    <w:rsid w:val="00F024A1"/>
    <w:rsid w:val="00F5014A"/>
    <w:rsid w:val="00F5730B"/>
    <w:rsid w:val="03B35BF8"/>
    <w:rsid w:val="07BC176A"/>
    <w:rsid w:val="0A03542C"/>
    <w:rsid w:val="0DE40888"/>
    <w:rsid w:val="0E415563"/>
    <w:rsid w:val="171F4E77"/>
    <w:rsid w:val="1DD66365"/>
    <w:rsid w:val="23C95D5E"/>
    <w:rsid w:val="28425D08"/>
    <w:rsid w:val="28654E18"/>
    <w:rsid w:val="32DE3360"/>
    <w:rsid w:val="371F51BA"/>
    <w:rsid w:val="39B118CD"/>
    <w:rsid w:val="3BF66E2E"/>
    <w:rsid w:val="3CCD2FF3"/>
    <w:rsid w:val="44BF689E"/>
    <w:rsid w:val="465F5FAB"/>
    <w:rsid w:val="5B7778AB"/>
    <w:rsid w:val="5DFB4DE8"/>
    <w:rsid w:val="666975C2"/>
    <w:rsid w:val="69CA2ED9"/>
    <w:rsid w:val="6A021AA6"/>
    <w:rsid w:val="6EDC3D8E"/>
    <w:rsid w:val="6FD71C4D"/>
    <w:rsid w:val="715F32E0"/>
    <w:rsid w:val="76763C96"/>
    <w:rsid w:val="7BDE5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Hyperlink"/>
    <w:basedOn w:val="5"/>
    <w:unhideWhenUsed/>
    <w:qFormat/>
    <w:uiPriority w:val="99"/>
    <w:rPr>
      <w:color w:val="0563C1" w:themeColor="hyperlink"/>
      <w:u w:val="single"/>
      <w14:textFill>
        <w14:solidFill>
          <w14:schemeClr w14:val="hlink"/>
        </w14:solidFill>
      </w14:textFill>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character" w:customStyle="1" w:styleId="10">
    <w:name w:val="Unresolved Mention"/>
    <w:basedOn w:val="5"/>
    <w:semiHidden/>
    <w:unhideWhenUsed/>
    <w:qFormat/>
    <w:uiPriority w:val="99"/>
    <w:rPr>
      <w:color w:val="605E5C"/>
      <w:shd w:val="clear" w:color="auto" w:fill="E1DFDD"/>
    </w:rPr>
  </w:style>
  <w:style w:type="character" w:customStyle="1" w:styleId="11">
    <w:name w:val="wx_search_keyword_wrap"/>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customXml" Target="../customXml/item4.xml"/><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F6E0E49803531542BB558A4662777657" ma:contentTypeVersion="1" ma:contentTypeDescription="新建文档。" ma:contentTypeScope="" ma:versionID="b3872e491437b4f6fa862ee73db041f2">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BA7597-7F9E-46F1-ACFF-190BD9394CC5}"/>
</file>

<file path=customXml/itemProps2.xml><?xml version="1.0" encoding="utf-8"?>
<ds:datastoreItem xmlns:ds="http://schemas.openxmlformats.org/officeDocument/2006/customXml" ds:itemID="{8C6B24E7-EFF8-4916-84D4-4377481B1A22}"/>
</file>

<file path=customXml/itemProps3.xml><?xml version="1.0" encoding="utf-8"?>
<ds:datastoreItem xmlns:ds="http://schemas.openxmlformats.org/officeDocument/2006/customXml" ds:itemID="{214AA2A4-E716-4F5D-98CA-A073CE63F16C}"/>
</file>

<file path=customXml/itemProps4.xml><?xml version="1.0" encoding="utf-8"?>
<ds:datastoreItem xmlns:ds="http://schemas.openxmlformats.org/officeDocument/2006/customXml" ds:itemID="{32C3A0F0-37C1-4170-ADCA-3A1F80D34030}"/>
</file>

<file path=docProps/app.xml><?xml version="1.0" encoding="utf-8"?>
<Properties xmlns="http://schemas.openxmlformats.org/officeDocument/2006/extended-properties" xmlns:vt="http://schemas.openxmlformats.org/officeDocument/2006/docPropsVTypes">
  <Template>Normal</Template>
  <Company>Sinopec</Company>
  <Pages>7</Pages>
  <Words>3764</Words>
  <Characters>3799</Characters>
  <Lines>41</Lines>
  <Paragraphs>11</Paragraphs>
  <TotalTime>9</TotalTime>
  <ScaleCrop>false</ScaleCrop>
  <LinksUpToDate>false</LinksUpToDate>
  <CharactersWithSpaces>3810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胡广强</cp:lastModifiedBy>
  <cp:revision>2</cp:revision>
  <dcterms:created xsi:type="dcterms:W3CDTF">2024-07-22T11:05:00Z</dcterms:created>
  <dcterms:modified xsi:type="dcterms:W3CDTF">2025-08-12T01:33:24Z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AAF5E107FF7D41128ACB516B3A2BA5B8_13</vt:lpwstr>
  </property>
  <property fmtid="{D5CDD505-2E9C-101B-9397-08002B2CF9AE}" pid="4" name="KSOTemplateDocerSaveRecord">
    <vt:lpwstr>eyJoZGlkIjoiZDgyNTI4MmM4Y2U5ZDI0NWZkZTU0NTA5ZmZjYWVmZjMiLCJ1c2VySWQiOiIxNDQ5MzExNzU5In0=</vt:lpwstr>
  </property>
  <property fmtid="{D5CDD505-2E9C-101B-9397-08002B2CF9AE}" pid="5" name="ContentTypeId">
    <vt:lpwstr>0x010100F6E0E49803531542BB558A4662777657</vt:lpwstr>
  </property>
</Properties>
</file>